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DA551B" w:rsidP="00966A06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DA551B">
              <w:rPr>
                <w:b/>
                <w:sz w:val="26"/>
                <w:szCs w:val="26"/>
              </w:rPr>
              <w:t>201G</w:t>
            </w:r>
            <w:r w:rsidR="00A74D7C">
              <w:rPr>
                <w:b/>
                <w:sz w:val="26"/>
                <w:szCs w:val="26"/>
              </w:rPr>
              <w:t>_0</w:t>
            </w:r>
            <w:r w:rsidR="00966A06">
              <w:rPr>
                <w:b/>
                <w:sz w:val="26"/>
                <w:szCs w:val="26"/>
              </w:rPr>
              <w:t>20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1B5138" w:rsidRDefault="00966A06" w:rsidP="00226856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 w:rsidRPr="00966A06">
              <w:rPr>
                <w:b/>
                <w:color w:val="000000"/>
                <w:sz w:val="24"/>
                <w:szCs w:val="24"/>
                <w:lang w:val="en-US"/>
              </w:rPr>
              <w:t>2086350</w:t>
            </w:r>
            <w:bookmarkStart w:id="0" w:name="_GoBack"/>
            <w:bookmarkEnd w:id="0"/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4E2AA3" w:rsidRPr="003C555B" w:rsidRDefault="004E2AA3" w:rsidP="00F53BA7"/>
    <w:p w:rsidR="00510D2A" w:rsidRPr="00350A7F" w:rsidRDefault="00510D2A" w:rsidP="00510D2A">
      <w:pPr>
        <w:pStyle w:val="2"/>
        <w:numPr>
          <w:ilvl w:val="0"/>
          <w:numId w:val="0"/>
        </w:numPr>
        <w:spacing w:after="120"/>
      </w:pPr>
      <w:r w:rsidRPr="00350A7F">
        <w:t>ТЕХНИЧЕСКОЕ ЗАДАНИЕ</w:t>
      </w:r>
    </w:p>
    <w:p w:rsidR="00510D2A" w:rsidRPr="00350A7F" w:rsidRDefault="00510D2A" w:rsidP="00510D2A">
      <w:pPr>
        <w:jc w:val="center"/>
        <w:rPr>
          <w:b/>
          <w:sz w:val="26"/>
          <w:szCs w:val="26"/>
          <w:u w:val="single"/>
        </w:rPr>
      </w:pPr>
      <w:r w:rsidRPr="00350A7F">
        <w:rPr>
          <w:b/>
          <w:sz w:val="26"/>
          <w:szCs w:val="26"/>
        </w:rPr>
        <w:t xml:space="preserve">на поставку вводов </w:t>
      </w:r>
      <w:r w:rsidR="0024713E" w:rsidRPr="00350A7F">
        <w:rPr>
          <w:b/>
          <w:sz w:val="26"/>
          <w:szCs w:val="26"/>
        </w:rPr>
        <w:t>110 кВ</w:t>
      </w:r>
      <w:r w:rsidRPr="00350A7F">
        <w:rPr>
          <w:b/>
          <w:sz w:val="26"/>
          <w:szCs w:val="26"/>
        </w:rPr>
        <w:t xml:space="preserve"> Г</w:t>
      </w:r>
      <w:r w:rsidR="00AE1572" w:rsidRPr="00350A7F">
        <w:rPr>
          <w:b/>
          <w:sz w:val="26"/>
          <w:szCs w:val="26"/>
        </w:rPr>
        <w:t>Н</w:t>
      </w:r>
      <w:r w:rsidR="001B5138" w:rsidRPr="00350A7F">
        <w:rPr>
          <w:b/>
          <w:sz w:val="26"/>
          <w:szCs w:val="26"/>
        </w:rPr>
        <w:t>Т</w:t>
      </w:r>
      <w:r w:rsidRPr="00350A7F">
        <w:rPr>
          <w:b/>
          <w:sz w:val="26"/>
          <w:szCs w:val="26"/>
        </w:rPr>
        <w:t>III-</w:t>
      </w:r>
      <w:r w:rsidR="001B5138" w:rsidRPr="00350A7F">
        <w:rPr>
          <w:b/>
          <w:sz w:val="26"/>
          <w:szCs w:val="26"/>
        </w:rPr>
        <w:t>6</w:t>
      </w:r>
      <w:r w:rsidRPr="00350A7F">
        <w:rPr>
          <w:b/>
          <w:sz w:val="26"/>
          <w:szCs w:val="26"/>
        </w:rPr>
        <w:t>0-</w:t>
      </w:r>
      <w:r w:rsidR="001B5138" w:rsidRPr="00350A7F">
        <w:rPr>
          <w:b/>
          <w:sz w:val="26"/>
          <w:szCs w:val="26"/>
        </w:rPr>
        <w:t>126</w:t>
      </w:r>
      <w:r w:rsidRPr="00350A7F">
        <w:rPr>
          <w:b/>
          <w:sz w:val="26"/>
          <w:szCs w:val="26"/>
        </w:rPr>
        <w:t>/</w:t>
      </w:r>
      <w:r w:rsidR="001B5138" w:rsidRPr="00350A7F">
        <w:rPr>
          <w:b/>
          <w:sz w:val="26"/>
          <w:szCs w:val="26"/>
        </w:rPr>
        <w:t>8</w:t>
      </w:r>
      <w:r w:rsidRPr="00350A7F">
        <w:rPr>
          <w:b/>
          <w:sz w:val="26"/>
          <w:szCs w:val="26"/>
        </w:rPr>
        <w:t>00</w:t>
      </w:r>
      <w:r w:rsidR="00285487" w:rsidRPr="00350A7F">
        <w:rPr>
          <w:b/>
          <w:sz w:val="26"/>
          <w:szCs w:val="26"/>
        </w:rPr>
        <w:t xml:space="preserve"> О1</w:t>
      </w:r>
      <w:r w:rsidR="0064387A" w:rsidRPr="00350A7F">
        <w:rPr>
          <w:b/>
          <w:sz w:val="26"/>
          <w:szCs w:val="26"/>
        </w:rPr>
        <w:t xml:space="preserve"> </w:t>
      </w:r>
      <w:r w:rsidRPr="00350A7F">
        <w:rPr>
          <w:b/>
          <w:sz w:val="26"/>
          <w:szCs w:val="26"/>
        </w:rPr>
        <w:t>ИВУЕ.6863</w:t>
      </w:r>
      <w:r w:rsidR="00A152E7" w:rsidRPr="00350A7F">
        <w:rPr>
          <w:b/>
          <w:sz w:val="26"/>
          <w:szCs w:val="26"/>
        </w:rPr>
        <w:t>8</w:t>
      </w:r>
      <w:r w:rsidR="001B5138" w:rsidRPr="00350A7F">
        <w:rPr>
          <w:b/>
          <w:sz w:val="26"/>
          <w:szCs w:val="26"/>
        </w:rPr>
        <w:t>2</w:t>
      </w:r>
      <w:r w:rsidRPr="00350A7F">
        <w:rPr>
          <w:b/>
          <w:sz w:val="26"/>
          <w:szCs w:val="26"/>
        </w:rPr>
        <w:t>.</w:t>
      </w:r>
      <w:r w:rsidR="002906A0" w:rsidRPr="00350A7F">
        <w:rPr>
          <w:b/>
          <w:sz w:val="26"/>
          <w:szCs w:val="26"/>
        </w:rPr>
        <w:t>1</w:t>
      </w:r>
      <w:r w:rsidR="001B5138" w:rsidRPr="00350A7F">
        <w:rPr>
          <w:b/>
          <w:sz w:val="26"/>
          <w:szCs w:val="26"/>
        </w:rPr>
        <w:t>03</w:t>
      </w:r>
      <w:r w:rsidRPr="00350A7F">
        <w:rPr>
          <w:b/>
          <w:sz w:val="26"/>
          <w:szCs w:val="26"/>
        </w:rPr>
        <w:t xml:space="preserve">.  Лот № </w:t>
      </w:r>
      <w:r w:rsidRPr="00350A7F">
        <w:rPr>
          <w:b/>
          <w:sz w:val="26"/>
          <w:szCs w:val="26"/>
          <w:u w:val="single"/>
        </w:rPr>
        <w:t>201</w:t>
      </w:r>
      <w:r w:rsidR="001B5138" w:rsidRPr="00350A7F">
        <w:rPr>
          <w:b/>
          <w:sz w:val="26"/>
          <w:szCs w:val="26"/>
          <w:u w:val="single"/>
          <w:lang w:val="en-US"/>
        </w:rPr>
        <w:t>G</w:t>
      </w:r>
    </w:p>
    <w:p w:rsidR="00510D2A" w:rsidRPr="00350A7F" w:rsidRDefault="00510D2A" w:rsidP="00510D2A">
      <w:pPr>
        <w:jc w:val="center"/>
        <w:rPr>
          <w:b/>
          <w:sz w:val="26"/>
          <w:szCs w:val="26"/>
        </w:rPr>
      </w:pPr>
    </w:p>
    <w:p w:rsidR="00510D2A" w:rsidRPr="00350A7F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350A7F">
        <w:rPr>
          <w:b/>
          <w:bCs/>
          <w:sz w:val="26"/>
          <w:szCs w:val="26"/>
        </w:rPr>
        <w:t>Технические требования к продукции</w:t>
      </w:r>
    </w:p>
    <w:p w:rsidR="00510D2A" w:rsidRPr="00350A7F" w:rsidRDefault="00510D2A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350A7F">
        <w:rPr>
          <w:sz w:val="24"/>
          <w:szCs w:val="24"/>
        </w:rPr>
        <w:t xml:space="preserve">Технические данные </w:t>
      </w:r>
      <w:r w:rsidR="00CB0121" w:rsidRPr="00350A7F">
        <w:rPr>
          <w:sz w:val="24"/>
          <w:szCs w:val="24"/>
        </w:rPr>
        <w:t>ввода</w:t>
      </w:r>
      <w:r w:rsidR="00F53BA7" w:rsidRPr="00350A7F">
        <w:rPr>
          <w:sz w:val="24"/>
          <w:szCs w:val="24"/>
        </w:rPr>
        <w:t xml:space="preserve"> </w:t>
      </w:r>
      <w:r w:rsidR="001B5138" w:rsidRPr="00350A7F">
        <w:rPr>
          <w:sz w:val="24"/>
          <w:szCs w:val="24"/>
        </w:rPr>
        <w:t xml:space="preserve">110 </w:t>
      </w:r>
      <w:r w:rsidR="00F53BA7" w:rsidRPr="00350A7F">
        <w:rPr>
          <w:sz w:val="24"/>
          <w:szCs w:val="24"/>
        </w:rPr>
        <w:t>кВ</w:t>
      </w:r>
      <w:r w:rsidRPr="00350A7F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:rsidR="006F1412" w:rsidRPr="00350A7F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5387"/>
        <w:gridCol w:w="850"/>
        <w:gridCol w:w="1418"/>
        <w:gridCol w:w="2410"/>
      </w:tblGrid>
      <w:tr w:rsidR="004022B0" w:rsidRPr="00350A7F" w:rsidTr="004022B0">
        <w:trPr>
          <w:trHeight w:val="664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B0" w:rsidRPr="00350A7F" w:rsidRDefault="004022B0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4022B0" w:rsidRPr="00350A7F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4022B0" w:rsidRPr="00350A7F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ИВУЕ.686352.103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350A7F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ИВУЕ.</w:t>
            </w:r>
            <w:r w:rsidRPr="00350A7F">
              <w:rPr>
                <w:sz w:val="24"/>
                <w:szCs w:val="24"/>
              </w:rPr>
              <w:t>686382.103</w:t>
            </w:r>
          </w:p>
        </w:tc>
      </w:tr>
      <w:tr w:rsidR="004022B0" w:rsidRPr="00350A7F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B410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фарфор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350A7F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4022B0" w:rsidRPr="00350A7F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350A7F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4022B0" w:rsidRPr="00350A7F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350A7F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73</w:t>
            </w:r>
          </w:p>
        </w:tc>
      </w:tr>
      <w:tr w:rsidR="004022B0" w:rsidRPr="00350A7F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350A7F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4022B0" w:rsidRPr="00350A7F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350A7F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4022B0" w:rsidRPr="00350A7F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70127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550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350A7F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4022B0" w:rsidRPr="00350A7F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350A7F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4022B0" w:rsidRPr="00350A7F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350A7F">
              <w:rPr>
                <w:color w:val="000000"/>
                <w:sz w:val="24"/>
                <w:szCs w:val="24"/>
              </w:rPr>
              <w:t xml:space="preserve">Максимальный ток </w:t>
            </w:r>
            <w:r w:rsidRPr="00350A7F"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50A7F">
              <w:rPr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350A7F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4022B0" w:rsidRPr="00350A7F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350A7F">
              <w:rPr>
                <w:color w:val="000000"/>
                <w:sz w:val="24"/>
                <w:szCs w:val="24"/>
              </w:rPr>
              <w:t xml:space="preserve">Ток термической стойкости                                  </w:t>
            </w:r>
            <w:r w:rsidRPr="00350A7F">
              <w:rPr>
                <w:color w:val="000000"/>
                <w:sz w:val="24"/>
                <w:szCs w:val="24"/>
                <w:lang w:val="en-US"/>
              </w:rPr>
              <w:t>l</w:t>
            </w:r>
            <w:r w:rsidRPr="00350A7F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50A7F">
              <w:rPr>
                <w:color w:val="000000"/>
                <w:sz w:val="24"/>
                <w:szCs w:val="24"/>
              </w:rPr>
              <w:t>2</w:t>
            </w:r>
            <w:r w:rsidRPr="00350A7F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350A7F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20</w:t>
            </w:r>
          </w:p>
        </w:tc>
      </w:tr>
      <w:tr w:rsidR="004022B0" w:rsidRPr="00350A7F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350A7F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 w:rsidRPr="00350A7F">
              <w:rPr>
                <w:color w:val="000000"/>
                <w:sz w:val="24"/>
                <w:szCs w:val="24"/>
                <w:lang w:val="en-US"/>
              </w:rPr>
              <w:t>l</w:t>
            </w:r>
            <w:r w:rsidRPr="00350A7F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350A7F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50</w:t>
            </w:r>
          </w:p>
        </w:tc>
      </w:tr>
      <w:tr w:rsidR="004022B0" w:rsidRPr="00350A7F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350A7F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4022B0" w:rsidRPr="00350A7F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70127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350A7F">
              <w:rPr>
                <w:color w:val="000000"/>
                <w:sz w:val="24"/>
                <w:szCs w:val="24"/>
              </w:rPr>
              <w:t>Длина пути утечки</w:t>
            </w:r>
            <w:r w:rsidRPr="00350A7F"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3150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350A7F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4022B0" w:rsidRPr="00350A7F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1250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350A7F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4022B0" w:rsidRPr="00350A7F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350A7F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350A7F" w:rsidRDefault="00212F76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4022B0" w:rsidRPr="00350A7F" w:rsidTr="004022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5387" w:type="dxa"/>
            <w:shd w:val="clear" w:color="auto" w:fill="auto"/>
          </w:tcPr>
          <w:p w:rsidR="004022B0" w:rsidRPr="00350A7F" w:rsidRDefault="004022B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022B0" w:rsidRPr="00350A7F" w:rsidRDefault="004022B0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lang w:val="en-US"/>
              </w:rPr>
              <w:t>RIP</w:t>
            </w:r>
          </w:p>
        </w:tc>
        <w:tc>
          <w:tcPr>
            <w:tcW w:w="2410" w:type="dxa"/>
            <w:vAlign w:val="center"/>
          </w:tcPr>
          <w:p w:rsidR="004022B0" w:rsidRPr="00350A7F" w:rsidRDefault="00212F76" w:rsidP="004022B0">
            <w:pPr>
              <w:ind w:firstLine="34"/>
              <w:jc w:val="center"/>
              <w:rPr>
                <w:lang w:val="en-US"/>
              </w:rPr>
            </w:pPr>
            <w:r w:rsidRPr="00350A7F">
              <w:rPr>
                <w:lang w:val="en-US"/>
              </w:rPr>
              <w:t>RIN</w:t>
            </w:r>
          </w:p>
        </w:tc>
      </w:tr>
      <w:tr w:rsidR="004022B0" w:rsidRPr="00350A7F" w:rsidTr="004022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5387" w:type="dxa"/>
            <w:shd w:val="clear" w:color="auto" w:fill="auto"/>
          </w:tcPr>
          <w:p w:rsidR="004022B0" w:rsidRPr="00350A7F" w:rsidRDefault="004022B0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4022B0" w:rsidRPr="00350A7F" w:rsidRDefault="004022B0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+55</w:t>
            </w:r>
          </w:p>
        </w:tc>
        <w:tc>
          <w:tcPr>
            <w:tcW w:w="2410" w:type="dxa"/>
            <w:vAlign w:val="center"/>
          </w:tcPr>
          <w:p w:rsidR="004022B0" w:rsidRPr="00350A7F" w:rsidRDefault="00212F76" w:rsidP="004022B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350A7F">
              <w:rPr>
                <w:sz w:val="24"/>
                <w:szCs w:val="24"/>
                <w:lang w:val="en-US"/>
              </w:rPr>
              <w:t>+55</w:t>
            </w:r>
          </w:p>
        </w:tc>
      </w:tr>
      <w:tr w:rsidR="004022B0" w:rsidRPr="00350A7F" w:rsidTr="004022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5387" w:type="dxa"/>
            <w:shd w:val="clear" w:color="auto" w:fill="auto"/>
          </w:tcPr>
          <w:p w:rsidR="004022B0" w:rsidRPr="00350A7F" w:rsidRDefault="004022B0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4022B0" w:rsidRPr="00350A7F" w:rsidRDefault="004022B0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-60</w:t>
            </w:r>
          </w:p>
        </w:tc>
        <w:tc>
          <w:tcPr>
            <w:tcW w:w="2410" w:type="dxa"/>
            <w:vAlign w:val="center"/>
          </w:tcPr>
          <w:p w:rsidR="004022B0" w:rsidRPr="00350A7F" w:rsidRDefault="00212F76" w:rsidP="004022B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350A7F">
              <w:rPr>
                <w:sz w:val="24"/>
                <w:szCs w:val="24"/>
                <w:lang w:val="en-US"/>
              </w:rPr>
              <w:t>-60</w:t>
            </w:r>
          </w:p>
        </w:tc>
      </w:tr>
      <w:tr w:rsidR="004022B0" w:rsidRPr="00350A7F" w:rsidTr="004022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5387" w:type="dxa"/>
            <w:shd w:val="clear" w:color="000000" w:fill="FFFFFF"/>
          </w:tcPr>
          <w:p w:rsidR="004022B0" w:rsidRPr="00350A7F" w:rsidRDefault="004022B0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268" w:type="dxa"/>
            <w:gridSpan w:val="2"/>
            <w:shd w:val="clear" w:color="000000" w:fill="FFFFFF"/>
          </w:tcPr>
          <w:p w:rsidR="004022B0" w:rsidRPr="00350A7F" w:rsidRDefault="004022B0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350A7F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4022B0" w:rsidRPr="00350A7F" w:rsidRDefault="00212F76" w:rsidP="004022B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350A7F">
              <w:rPr>
                <w:sz w:val="24"/>
                <w:szCs w:val="24"/>
                <w:lang w:val="en-US"/>
              </w:rPr>
              <w:t>+</w:t>
            </w:r>
          </w:p>
        </w:tc>
      </w:tr>
      <w:tr w:rsidR="004022B0" w:rsidRPr="00350A7F" w:rsidTr="004022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655" w:type="dxa"/>
            <w:gridSpan w:val="3"/>
            <w:shd w:val="clear" w:color="000000" w:fill="FFFFFF"/>
          </w:tcPr>
          <w:p w:rsidR="004022B0" w:rsidRPr="00350A7F" w:rsidRDefault="004022B0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350A7F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  <w:p w:rsidR="004022B0" w:rsidRPr="00350A7F" w:rsidRDefault="004022B0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000000" w:fill="FFFFFF"/>
            <w:vAlign w:val="center"/>
          </w:tcPr>
          <w:p w:rsidR="004022B0" w:rsidRPr="00350A7F" w:rsidRDefault="00212F76" w:rsidP="00212F76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350A7F">
              <w:rPr>
                <w:sz w:val="24"/>
                <w:szCs w:val="24"/>
              </w:rPr>
              <w:t>Не требуется</w:t>
            </w:r>
          </w:p>
        </w:tc>
      </w:tr>
    </w:tbl>
    <w:p w:rsidR="00D56058" w:rsidRPr="00350A7F" w:rsidRDefault="00D56058" w:rsidP="00CB0121">
      <w:pPr>
        <w:jc w:val="both"/>
        <w:rPr>
          <w:b/>
          <w:sz w:val="24"/>
          <w:szCs w:val="24"/>
        </w:rPr>
      </w:pPr>
    </w:p>
    <w:p w:rsidR="005F3A25" w:rsidRPr="00350A7F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50A7F">
        <w:rPr>
          <w:b/>
          <w:sz w:val="24"/>
          <w:szCs w:val="24"/>
        </w:rPr>
        <w:lastRenderedPageBreak/>
        <w:t>О</w:t>
      </w:r>
      <w:r w:rsidR="001649DE" w:rsidRPr="00350A7F">
        <w:rPr>
          <w:b/>
          <w:sz w:val="24"/>
          <w:szCs w:val="24"/>
        </w:rPr>
        <w:t xml:space="preserve">бщие </w:t>
      </w:r>
      <w:r w:rsidRPr="00350A7F">
        <w:rPr>
          <w:b/>
          <w:sz w:val="24"/>
          <w:szCs w:val="24"/>
        </w:rPr>
        <w:t>требования</w:t>
      </w:r>
    </w:p>
    <w:p w:rsidR="00801F15" w:rsidRPr="003C555B" w:rsidRDefault="0070127C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4713E">
        <w:rPr>
          <w:sz w:val="24"/>
          <w:szCs w:val="24"/>
        </w:rPr>
        <w:t>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70127C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15878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:rsidR="005F3A25" w:rsidRPr="000F6C68" w:rsidRDefault="0070127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70127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24713E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proofErr w:type="gramStart"/>
      <w:r w:rsidR="00801F15" w:rsidRPr="000F6C68">
        <w:rPr>
          <w:sz w:val="24"/>
          <w:szCs w:val="24"/>
        </w:rPr>
        <w:t>В</w:t>
      </w:r>
      <w:proofErr w:type="gramEnd"/>
      <w:r w:rsidR="0070127C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70127C" w:rsidRPr="0070127C" w:rsidRDefault="0070127C" w:rsidP="0070127C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70127C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7D20E7" w:rsidRDefault="00946FB7" w:rsidP="007D20E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7D20E7">
        <w:rPr>
          <w:sz w:val="24"/>
          <w:szCs w:val="24"/>
          <w:highlight w:val="yellow"/>
        </w:rPr>
        <w:t xml:space="preserve">Гарантия </w:t>
      </w:r>
      <w:proofErr w:type="gramStart"/>
      <w:r w:rsidR="007D20E7">
        <w:rPr>
          <w:sz w:val="24"/>
          <w:szCs w:val="24"/>
          <w:highlight w:val="yellow"/>
        </w:rPr>
        <w:t>на поставляемые высоковольтные ввода</w:t>
      </w:r>
      <w:proofErr w:type="gramEnd"/>
      <w:r w:rsidR="007D20E7">
        <w:rPr>
          <w:sz w:val="24"/>
          <w:szCs w:val="24"/>
          <w:highlight w:val="yellow"/>
        </w:rPr>
        <w:t xml:space="preserve"> с </w:t>
      </w:r>
      <w:r w:rsidR="007D20E7">
        <w:rPr>
          <w:sz w:val="24"/>
          <w:szCs w:val="24"/>
          <w:highlight w:val="yellow"/>
          <w:lang w:val="en-US"/>
        </w:rPr>
        <w:t>RIN</w:t>
      </w:r>
      <w:r w:rsidR="007D20E7">
        <w:rPr>
          <w:sz w:val="24"/>
          <w:szCs w:val="24"/>
          <w:highlight w:val="yellow"/>
        </w:rPr>
        <w:t>-изоляцией должна распространяться не менее чем на 7 лет.</w:t>
      </w:r>
      <w:r w:rsidR="007D20E7">
        <w:rPr>
          <w:sz w:val="24"/>
          <w:szCs w:val="24"/>
        </w:rPr>
        <w:t xml:space="preserve">  Время начала исчисления гарантийного срока – с момента ввода оборудования  в эксплуатацию. Поставщик должен за свой счет  и 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D20E7" w:rsidRDefault="007D20E7" w:rsidP="007D20E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highlight w:val="yellow"/>
        </w:rPr>
        <w:t xml:space="preserve">На высоковольтные вводы с </w:t>
      </w:r>
      <w:r>
        <w:rPr>
          <w:sz w:val="24"/>
          <w:szCs w:val="24"/>
          <w:highlight w:val="yellow"/>
          <w:lang w:val="en-US"/>
        </w:rPr>
        <w:t>RIN</w:t>
      </w:r>
      <w:r>
        <w:rPr>
          <w:sz w:val="24"/>
          <w:szCs w:val="24"/>
          <w:highlight w:val="yellow"/>
        </w:rPr>
        <w:t>-изоляцией, поставляемые в аварийный резерв, должна распространяться бессрочная гарантия.</w:t>
      </w:r>
    </w:p>
    <w:p w:rsidR="005F3A25" w:rsidRPr="000F6C68" w:rsidRDefault="005F3A25" w:rsidP="007D20E7">
      <w:pPr>
        <w:pStyle w:val="a4"/>
        <w:tabs>
          <w:tab w:val="left" w:pos="709"/>
        </w:tabs>
        <w:spacing w:line="276" w:lineRule="auto"/>
        <w:ind w:left="0"/>
        <w:jc w:val="center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434005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24713E" w:rsidRDefault="0024713E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663" w:rsidRDefault="00616663" w:rsidP="008702DB">
      <w:r>
        <w:separator/>
      </w:r>
    </w:p>
  </w:endnote>
  <w:endnote w:type="continuationSeparator" w:id="0">
    <w:p w:rsidR="00616663" w:rsidRDefault="00616663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663" w:rsidRDefault="00616663" w:rsidP="008702DB">
      <w:r>
        <w:separator/>
      </w:r>
    </w:p>
  </w:footnote>
  <w:footnote w:type="continuationSeparator" w:id="0">
    <w:p w:rsidR="00616663" w:rsidRDefault="00616663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A3583"/>
    <w:rsid w:val="000A4E30"/>
    <w:rsid w:val="000A6E7D"/>
    <w:rsid w:val="000A728A"/>
    <w:rsid w:val="000B106E"/>
    <w:rsid w:val="000C65CC"/>
    <w:rsid w:val="000E1903"/>
    <w:rsid w:val="000E4EA0"/>
    <w:rsid w:val="000F1D23"/>
    <w:rsid w:val="000F6C68"/>
    <w:rsid w:val="00110230"/>
    <w:rsid w:val="0013431F"/>
    <w:rsid w:val="00134907"/>
    <w:rsid w:val="001423AC"/>
    <w:rsid w:val="00143CFE"/>
    <w:rsid w:val="00146418"/>
    <w:rsid w:val="00162B19"/>
    <w:rsid w:val="001649DE"/>
    <w:rsid w:val="00164AEF"/>
    <w:rsid w:val="00177B3D"/>
    <w:rsid w:val="0018610E"/>
    <w:rsid w:val="00192B2E"/>
    <w:rsid w:val="00197A02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5CB0"/>
    <w:rsid w:val="00206D1D"/>
    <w:rsid w:val="00210081"/>
    <w:rsid w:val="00211D4B"/>
    <w:rsid w:val="00212F76"/>
    <w:rsid w:val="00212F88"/>
    <w:rsid w:val="00214F8E"/>
    <w:rsid w:val="00217CFB"/>
    <w:rsid w:val="00226856"/>
    <w:rsid w:val="002434E6"/>
    <w:rsid w:val="00244DAB"/>
    <w:rsid w:val="0024713E"/>
    <w:rsid w:val="0026323A"/>
    <w:rsid w:val="002732E2"/>
    <w:rsid w:val="00274860"/>
    <w:rsid w:val="00285487"/>
    <w:rsid w:val="002866A9"/>
    <w:rsid w:val="002906A0"/>
    <w:rsid w:val="002D005D"/>
    <w:rsid w:val="002D209C"/>
    <w:rsid w:val="002F7947"/>
    <w:rsid w:val="003304A4"/>
    <w:rsid w:val="00350A7F"/>
    <w:rsid w:val="00351747"/>
    <w:rsid w:val="00351C13"/>
    <w:rsid w:val="00356638"/>
    <w:rsid w:val="00385082"/>
    <w:rsid w:val="00390F6B"/>
    <w:rsid w:val="003A7692"/>
    <w:rsid w:val="003C1C63"/>
    <w:rsid w:val="003C555B"/>
    <w:rsid w:val="003E7D30"/>
    <w:rsid w:val="004022B0"/>
    <w:rsid w:val="00421D37"/>
    <w:rsid w:val="0042556C"/>
    <w:rsid w:val="00434005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1E51"/>
    <w:rsid w:val="00554BA7"/>
    <w:rsid w:val="0056456A"/>
    <w:rsid w:val="00583CC3"/>
    <w:rsid w:val="005842B7"/>
    <w:rsid w:val="005A2F68"/>
    <w:rsid w:val="005B37EB"/>
    <w:rsid w:val="005D7C10"/>
    <w:rsid w:val="005F3A25"/>
    <w:rsid w:val="00603355"/>
    <w:rsid w:val="00610F3F"/>
    <w:rsid w:val="00613A18"/>
    <w:rsid w:val="00616663"/>
    <w:rsid w:val="00627357"/>
    <w:rsid w:val="006423BB"/>
    <w:rsid w:val="0064387A"/>
    <w:rsid w:val="006452E7"/>
    <w:rsid w:val="00646FC3"/>
    <w:rsid w:val="006540D1"/>
    <w:rsid w:val="006621AE"/>
    <w:rsid w:val="006634EC"/>
    <w:rsid w:val="00672904"/>
    <w:rsid w:val="006A4B44"/>
    <w:rsid w:val="006C3BCB"/>
    <w:rsid w:val="006E3F09"/>
    <w:rsid w:val="006F1412"/>
    <w:rsid w:val="0070127C"/>
    <w:rsid w:val="007026A8"/>
    <w:rsid w:val="007174ED"/>
    <w:rsid w:val="007208E4"/>
    <w:rsid w:val="0076646F"/>
    <w:rsid w:val="00777FE0"/>
    <w:rsid w:val="007B5574"/>
    <w:rsid w:val="007C37EE"/>
    <w:rsid w:val="007D20E7"/>
    <w:rsid w:val="007F59BA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127AA"/>
    <w:rsid w:val="00927A64"/>
    <w:rsid w:val="00936C43"/>
    <w:rsid w:val="00946FB7"/>
    <w:rsid w:val="0095698B"/>
    <w:rsid w:val="00956E21"/>
    <w:rsid w:val="0096132A"/>
    <w:rsid w:val="00966A06"/>
    <w:rsid w:val="009748D0"/>
    <w:rsid w:val="0097629E"/>
    <w:rsid w:val="0098040C"/>
    <w:rsid w:val="009848B1"/>
    <w:rsid w:val="009A4E90"/>
    <w:rsid w:val="009B12A8"/>
    <w:rsid w:val="009C6D2B"/>
    <w:rsid w:val="009F6A2C"/>
    <w:rsid w:val="009F7D83"/>
    <w:rsid w:val="00A152E7"/>
    <w:rsid w:val="00A408C2"/>
    <w:rsid w:val="00A47854"/>
    <w:rsid w:val="00A62CBA"/>
    <w:rsid w:val="00A70174"/>
    <w:rsid w:val="00A74D7C"/>
    <w:rsid w:val="00A805FF"/>
    <w:rsid w:val="00A8670C"/>
    <w:rsid w:val="00A9289B"/>
    <w:rsid w:val="00A94B4A"/>
    <w:rsid w:val="00A9549A"/>
    <w:rsid w:val="00AA030B"/>
    <w:rsid w:val="00AB312F"/>
    <w:rsid w:val="00AC0736"/>
    <w:rsid w:val="00AC0A20"/>
    <w:rsid w:val="00AC141D"/>
    <w:rsid w:val="00AC397C"/>
    <w:rsid w:val="00AD01AC"/>
    <w:rsid w:val="00AE1572"/>
    <w:rsid w:val="00AE1599"/>
    <w:rsid w:val="00AE4EAB"/>
    <w:rsid w:val="00B05921"/>
    <w:rsid w:val="00B2241A"/>
    <w:rsid w:val="00B27496"/>
    <w:rsid w:val="00B3405C"/>
    <w:rsid w:val="00B41013"/>
    <w:rsid w:val="00B4467A"/>
    <w:rsid w:val="00B5706E"/>
    <w:rsid w:val="00B732DD"/>
    <w:rsid w:val="00B7331A"/>
    <w:rsid w:val="00B8532B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233CB"/>
    <w:rsid w:val="00C445B5"/>
    <w:rsid w:val="00C54765"/>
    <w:rsid w:val="00C5662B"/>
    <w:rsid w:val="00C82DE8"/>
    <w:rsid w:val="00C84549"/>
    <w:rsid w:val="00C8770F"/>
    <w:rsid w:val="00C87E91"/>
    <w:rsid w:val="00CB0121"/>
    <w:rsid w:val="00CB197F"/>
    <w:rsid w:val="00CC09B5"/>
    <w:rsid w:val="00CC0CF9"/>
    <w:rsid w:val="00CD09F7"/>
    <w:rsid w:val="00CE07CF"/>
    <w:rsid w:val="00CE1727"/>
    <w:rsid w:val="00CF3937"/>
    <w:rsid w:val="00CF7928"/>
    <w:rsid w:val="00D02B22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2FAA"/>
    <w:rsid w:val="00E5046B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93B32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5BDC98-B1B8-4D29-9716-E17299B7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0D45679E-B527-4429-A63B-0CA30DAF6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1276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Бордунов Александр Юрьевич</cp:lastModifiedBy>
  <cp:revision>15</cp:revision>
  <dcterms:created xsi:type="dcterms:W3CDTF">2019-08-22T12:21:00Z</dcterms:created>
  <dcterms:modified xsi:type="dcterms:W3CDTF">2019-10-11T10:23:00Z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